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Ind w:w="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15"/>
        <w:gridCol w:w="3300"/>
        <w:tblGridChange w:id="0">
          <w:tblGrid>
            <w:gridCol w:w="7215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Tyler Warino</w:t>
            </w:r>
          </w:p>
          <w:p w:rsidR="00000000" w:rsidDel="00000000" w:rsidP="00000000" w:rsidRDefault="00000000" w:rsidRPr="00000000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6315 riverside dr APT A142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Metairie, LA 70003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504-717-5965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tylerwarino@gmail.com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 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  <w:rPr>
                <w:b w:val="0"/>
                <w:i w:val="1"/>
              </w:rPr>
            </w:pPr>
            <w:bookmarkStart w:colFirst="0" w:colLast="0" w:name="_l69hrirmkmeq" w:id="3"/>
            <w:bookmarkEnd w:id="3"/>
            <w:r w:rsidDel="00000000" w:rsidR="00000000" w:rsidRPr="00000000">
              <w:rPr>
                <w:rtl w:val="0"/>
              </w:rPr>
              <w:t xml:space="preserve">Cricket Wireless</w:t>
            </w:r>
            <w:r w:rsidDel="00000000" w:rsidR="00000000" w:rsidRPr="00000000">
              <w:rPr>
                <w:b w:val="0"/>
                <w:rtl w:val="0"/>
              </w:rPr>
              <w:t xml:space="preserve">— Sales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representative 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  <w:rPr/>
            </w:pPr>
            <w:bookmarkStart w:colFirst="0" w:colLast="0" w:name="_fx9e73diau4a" w:id="4"/>
            <w:bookmarkEnd w:id="4"/>
            <w:r w:rsidDel="00000000" w:rsidR="00000000" w:rsidRPr="00000000">
              <w:rPr>
                <w:rtl w:val="0"/>
              </w:rPr>
              <w:t xml:space="preserve">May 2017 - Present</w:t>
            </w:r>
          </w:p>
          <w:p w:rsidR="00000000" w:rsidDel="00000000" w:rsidP="00000000" w:rsidRDefault="00000000" w:rsidRPr="00000000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Sold phones, accessories, phone plans. Payed phone bills. 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Poke loa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server/cashier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  <w:rPr/>
            </w:pPr>
            <w:bookmarkStart w:colFirst="0" w:colLast="0" w:name="_f3qvi5a7l5u5" w:id="6"/>
            <w:bookmarkEnd w:id="6"/>
            <w:r w:rsidDel="00000000" w:rsidR="00000000" w:rsidRPr="00000000">
              <w:rPr>
                <w:rtl w:val="0"/>
              </w:rPr>
              <w:t xml:space="preserve">January 2017 - May 2017</w:t>
            </w:r>
          </w:p>
          <w:p w:rsidR="00000000" w:rsidDel="00000000" w:rsidP="00000000" w:rsidRDefault="00000000" w:rsidRPr="00000000">
            <w:pPr>
              <w:spacing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Take customers’ orders, serve food and beverages, collect payment and seat guest, clean when shift was completed.</w:t>
            </w:r>
          </w:p>
          <w:p w:rsidR="00000000" w:rsidDel="00000000" w:rsidP="00000000" w:rsidRDefault="00000000" w:rsidRPr="00000000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7"/>
            <w:bookmarkEnd w:id="7"/>
            <w:r w:rsidDel="00000000" w:rsidR="00000000" w:rsidRPr="00000000">
              <w:rPr>
                <w:rtl w:val="0"/>
              </w:rPr>
              <w:t xml:space="preserve">Loyola Call Center(RNL)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caller/translator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n64fgzu3lwuy" w:id="8"/>
            <w:bookmarkEnd w:id="8"/>
            <w:r w:rsidDel="00000000" w:rsidR="00000000" w:rsidRPr="00000000">
              <w:rPr>
                <w:rtl w:val="0"/>
              </w:rPr>
              <w:t xml:space="preserve">August 2016 - December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Call prospective students to give them information about our school and collect their information. Most nights I translate for the parent callers.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o2oyk54xbe51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Loyola University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New Orleans, LA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Pre-medical </w:t>
            </w:r>
          </w:p>
          <w:p w:rsidR="00000000" w:rsidDel="00000000" w:rsidP="00000000" w:rsidRDefault="00000000" w:rsidRPr="0000000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August 2016 -  May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College Freshman for Biology with concentration in pre-Med</w:t>
            </w:r>
          </w:p>
          <w:p w:rsidR="00000000" w:rsidDel="00000000" w:rsidP="00000000" w:rsidRDefault="00000000" w:rsidRPr="00000000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John Ehret High School, </w:t>
            </w:r>
            <w:r w:rsidDel="00000000" w:rsidR="00000000" w:rsidRPr="00000000">
              <w:rPr>
                <w:b w:val="0"/>
                <w:rtl w:val="0"/>
              </w:rPr>
              <w:t xml:space="preserve">Marrero, LA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HS Diploma</w:t>
            </w:r>
          </w:p>
          <w:p w:rsidR="00000000" w:rsidDel="00000000" w:rsidP="00000000" w:rsidRDefault="00000000" w:rsidRPr="0000000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August 2013 - May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Completed my highschool career in only three years with all honors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ca0awj8022e2" w:id="14"/>
            <w:bookmarkEnd w:id="14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Bilingual.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contextualSpacing w:val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Punctual. 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contextualSpacing w:val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Reliable.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contextualSpacing w:val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Quick learner.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contextualSpacing w:val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cxxkes25b26" w:id="15"/>
            <w:bookmarkEnd w:id="15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English, Spanish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Merriweather" w:cs="Merriweather" w:eastAsia="Merriweather" w:hAnsi="Merriweather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0" w:right="30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